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E3" w:rsidRPr="008E509E" w:rsidRDefault="004C28E3" w:rsidP="004C28E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509E">
        <w:rPr>
          <w:rFonts w:ascii="Times New Roman" w:hAnsi="Times New Roman" w:cs="Times New Roman"/>
          <w:sz w:val="24"/>
          <w:szCs w:val="24"/>
          <w:u w:val="single"/>
        </w:rPr>
        <w:t>Faculty Senate Minutes</w:t>
      </w:r>
    </w:p>
    <w:p w:rsidR="004C28E3" w:rsidRPr="008E509E" w:rsidRDefault="004C28E3" w:rsidP="004C28E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509E">
        <w:rPr>
          <w:rFonts w:ascii="Times New Roman" w:hAnsi="Times New Roman" w:cs="Times New Roman"/>
          <w:sz w:val="24"/>
          <w:szCs w:val="24"/>
          <w:u w:val="single"/>
        </w:rPr>
        <w:t>October 9, 2013</w:t>
      </w:r>
    </w:p>
    <w:p w:rsidR="004C28E3" w:rsidRPr="008E509E" w:rsidRDefault="002A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Attendance: Daniel</w:t>
      </w:r>
      <w:r w:rsidR="004C28E3" w:rsidRPr="008E509E">
        <w:rPr>
          <w:rFonts w:ascii="Times New Roman" w:hAnsi="Times New Roman" w:cs="Times New Roman"/>
          <w:sz w:val="24"/>
          <w:szCs w:val="24"/>
        </w:rPr>
        <w:t xml:space="preserve"> Harris, Phillip Taylor, Susa</w:t>
      </w:r>
      <w:r>
        <w:rPr>
          <w:rFonts w:ascii="Times New Roman" w:hAnsi="Times New Roman" w:cs="Times New Roman"/>
          <w:sz w:val="24"/>
          <w:szCs w:val="24"/>
        </w:rPr>
        <w:t>n Taylor, Cissy Adleburg, Guent</w:t>
      </w:r>
      <w:r w:rsidR="004C28E3" w:rsidRPr="008E509E">
        <w:rPr>
          <w:rFonts w:ascii="Times New Roman" w:hAnsi="Times New Roman" w:cs="Times New Roman"/>
          <w:sz w:val="24"/>
          <w:szCs w:val="24"/>
        </w:rPr>
        <w:t xml:space="preserve">er Maresch, Mike Stine, David Paulk, Jay Welch, Lynn Wyche, Kay Hogan, Marie Guest, Tara Orlowski, Francis Agama, </w:t>
      </w:r>
      <w:proofErr w:type="spellStart"/>
      <w:r w:rsidR="004C28E3" w:rsidRPr="008E509E">
        <w:rPr>
          <w:rFonts w:ascii="Times New Roman" w:hAnsi="Times New Roman" w:cs="Times New Roman"/>
          <w:sz w:val="24"/>
          <w:szCs w:val="24"/>
        </w:rPr>
        <w:t>Tolu</w:t>
      </w:r>
      <w:proofErr w:type="spellEnd"/>
      <w:r w:rsidR="004C28E3" w:rsidRPr="008E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8E3" w:rsidRPr="008E509E">
        <w:rPr>
          <w:rFonts w:ascii="Times New Roman" w:hAnsi="Times New Roman" w:cs="Times New Roman"/>
          <w:sz w:val="24"/>
          <w:szCs w:val="24"/>
        </w:rPr>
        <w:t>Jegede</w:t>
      </w:r>
      <w:proofErr w:type="spellEnd"/>
      <w:r w:rsidR="004C28E3" w:rsidRPr="008E509E">
        <w:rPr>
          <w:rFonts w:ascii="Times New Roman" w:hAnsi="Times New Roman" w:cs="Times New Roman"/>
          <w:sz w:val="24"/>
          <w:szCs w:val="24"/>
        </w:rPr>
        <w:t>, Bonnie Littlefield</w:t>
      </w:r>
    </w:p>
    <w:p w:rsidR="008E509E" w:rsidRDefault="008E509E" w:rsidP="008E50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09E">
        <w:rPr>
          <w:rFonts w:ascii="Times New Roman" w:hAnsi="Times New Roman" w:cs="Times New Roman"/>
          <w:sz w:val="24"/>
          <w:szCs w:val="24"/>
        </w:rPr>
        <w:t>Minutes approved as published</w:t>
      </w:r>
    </w:p>
    <w:p w:rsidR="008E509E" w:rsidRPr="008E509E" w:rsidRDefault="008E509E" w:rsidP="008E50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09E" w:rsidRPr="008E509E" w:rsidRDefault="008E509E" w:rsidP="008E50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509E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8E509E" w:rsidRPr="008E509E" w:rsidRDefault="008E509E" w:rsidP="008E50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509E">
        <w:rPr>
          <w:rFonts w:ascii="Times New Roman" w:hAnsi="Times New Roman" w:cs="Times New Roman"/>
          <w:sz w:val="24"/>
          <w:szCs w:val="24"/>
        </w:rPr>
        <w:t xml:space="preserve">QEP\SACS – Academic Success Center seems to be general direction for QEP.  Survey to further define this presently out – PLEASE VOTE!  Encourage students to vote – survey is posted on website and Facebook page. </w:t>
      </w:r>
    </w:p>
    <w:p w:rsidR="008E509E" w:rsidRPr="008E509E" w:rsidRDefault="008E509E" w:rsidP="008E50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09E">
        <w:rPr>
          <w:rFonts w:ascii="Times New Roman" w:hAnsi="Times New Roman" w:cs="Times New Roman"/>
          <w:sz w:val="24"/>
          <w:szCs w:val="24"/>
        </w:rPr>
        <w:t>SACS – more workshops will be available.  In process of pulling together pieces for major report.  SACS official coming in January for preliminary meetings.  Major review October of 2014.</w:t>
      </w:r>
    </w:p>
    <w:p w:rsidR="008E509E" w:rsidRPr="008E509E" w:rsidRDefault="008E509E" w:rsidP="008E50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09E">
        <w:rPr>
          <w:rFonts w:ascii="Times New Roman" w:hAnsi="Times New Roman" w:cs="Times New Roman"/>
          <w:sz w:val="24"/>
          <w:szCs w:val="24"/>
        </w:rPr>
        <w:t xml:space="preserve">Summer Calendar can be changed with BOT approval.    60% of students surveyed favored a 10 week term versus a 6 week.  Two day a week travel option seemed to be the major reason. Data show a steady decline in </w:t>
      </w:r>
      <w:proofErr w:type="gramStart"/>
      <w:r w:rsidRPr="008E509E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Pr="008E509E">
        <w:rPr>
          <w:rFonts w:ascii="Times New Roman" w:hAnsi="Times New Roman" w:cs="Times New Roman"/>
          <w:sz w:val="24"/>
          <w:szCs w:val="24"/>
        </w:rPr>
        <w:t xml:space="preserve"> enrollment for the last four years.  </w:t>
      </w:r>
    </w:p>
    <w:p w:rsidR="004C28E3" w:rsidRPr="004C28E3" w:rsidRDefault="004C28E3" w:rsidP="004C28E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8E3">
        <w:rPr>
          <w:rFonts w:ascii="Times New Roman" w:hAnsi="Times New Roman" w:cs="Times New Roman"/>
          <w:sz w:val="24"/>
          <w:szCs w:val="24"/>
        </w:rPr>
        <w:t>Data from Sumer Term Length Survey</w:t>
      </w:r>
      <w:r w:rsidR="00D87D4D">
        <w:rPr>
          <w:rFonts w:ascii="Times New Roman" w:hAnsi="Times New Roman" w:cs="Times New Roman"/>
          <w:sz w:val="24"/>
          <w:szCs w:val="24"/>
        </w:rPr>
        <w:t xml:space="preserve"> – Phillip Wilkerson/Dr. Erle</w:t>
      </w:r>
    </w:p>
    <w:p w:rsidR="004C28E3" w:rsidRDefault="004C28E3" w:rsidP="004C28E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8E3">
        <w:rPr>
          <w:rFonts w:ascii="Times New Roman" w:hAnsi="Times New Roman" w:cs="Times New Roman"/>
          <w:sz w:val="24"/>
          <w:szCs w:val="24"/>
        </w:rPr>
        <w:t>Concern because of declining enrollment</w:t>
      </w:r>
      <w:r w:rsidR="000D7160">
        <w:rPr>
          <w:rFonts w:ascii="Times New Roman" w:hAnsi="Times New Roman" w:cs="Times New Roman"/>
          <w:sz w:val="24"/>
          <w:szCs w:val="24"/>
        </w:rPr>
        <w:t>; questions were asked about pass rates and attrition rates (data is not yet available)</w:t>
      </w:r>
    </w:p>
    <w:p w:rsidR="00F56DF6" w:rsidRPr="004C28E3" w:rsidRDefault="00F56DF6" w:rsidP="004C28E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FLDOE has approved our request to consider changing our summer schedule</w:t>
      </w:r>
    </w:p>
    <w:p w:rsidR="004C28E3" w:rsidRDefault="004C28E3" w:rsidP="004C28E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8E3">
        <w:rPr>
          <w:rFonts w:ascii="Times New Roman" w:hAnsi="Times New Roman" w:cs="Times New Roman"/>
          <w:sz w:val="24"/>
          <w:szCs w:val="24"/>
        </w:rPr>
        <w:t>Concerns about allowing students to take two consecutive courses if we only offer 1 session versus 2</w:t>
      </w:r>
    </w:p>
    <w:p w:rsidR="00983A84" w:rsidRPr="004C28E3" w:rsidRDefault="00983A84" w:rsidP="00983A8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Full-time students – 2011 (40 students); 2012 (40 students); 2013 (17 students)</w:t>
      </w:r>
    </w:p>
    <w:p w:rsidR="004C28E3" w:rsidRDefault="004C28E3" w:rsidP="004C28E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also centered around the lengthier schedule commitment for instructors</w:t>
      </w:r>
    </w:p>
    <w:p w:rsidR="004C28E3" w:rsidRDefault="004C28E3" w:rsidP="004C28E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drive time because of two days a week, but longer semester</w:t>
      </w:r>
    </w:p>
    <w:p w:rsidR="004C28E3" w:rsidRDefault="004C28E3" w:rsidP="004C28E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Longer hour classes (i.e., science, etc.) could be offered as hybrid</w:t>
      </w:r>
    </w:p>
    <w:p w:rsidR="000D7160" w:rsidRDefault="000D7160" w:rsidP="000D71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Bottom line – the current A/B semester is not working</w:t>
      </w:r>
    </w:p>
    <w:p w:rsidR="00171888" w:rsidRDefault="00171888" w:rsidP="000D71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your thoughts on this idea (o</w:t>
      </w:r>
      <w:r w:rsidR="002A5E91">
        <w:rPr>
          <w:rFonts w:ascii="Times New Roman" w:hAnsi="Times New Roman" w:cs="Times New Roman"/>
          <w:sz w:val="24"/>
          <w:szCs w:val="24"/>
        </w:rPr>
        <w:t>ne-term summer session) to Daniel</w:t>
      </w:r>
      <w:r>
        <w:rPr>
          <w:rFonts w:ascii="Times New Roman" w:hAnsi="Times New Roman" w:cs="Times New Roman"/>
          <w:sz w:val="24"/>
          <w:szCs w:val="24"/>
        </w:rPr>
        <w:t xml:space="preserve"> Harris or Dr. Erle</w:t>
      </w:r>
      <w:r w:rsidR="006A3ED4">
        <w:rPr>
          <w:rFonts w:ascii="Times New Roman" w:hAnsi="Times New Roman" w:cs="Times New Roman"/>
          <w:sz w:val="24"/>
          <w:szCs w:val="24"/>
        </w:rPr>
        <w:t>.</w:t>
      </w:r>
    </w:p>
    <w:p w:rsidR="00171888" w:rsidRDefault="00171888" w:rsidP="000D71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Ideas about recruiting and marketing of this idea were discussed</w:t>
      </w:r>
    </w:p>
    <w:p w:rsidR="00171888" w:rsidRDefault="00171888" w:rsidP="0017188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about offering some creativ</w:t>
      </w:r>
      <w:r w:rsidR="006A0151">
        <w:rPr>
          <w:rFonts w:ascii="Times New Roman" w:hAnsi="Times New Roman" w:cs="Times New Roman"/>
          <w:sz w:val="24"/>
          <w:szCs w:val="24"/>
        </w:rPr>
        <w:t>e courses or course combinations?</w:t>
      </w:r>
      <w:r w:rsidR="006A3ED4">
        <w:rPr>
          <w:rFonts w:ascii="Times New Roman" w:hAnsi="Times New Roman" w:cs="Times New Roman"/>
          <w:sz w:val="24"/>
          <w:szCs w:val="24"/>
        </w:rPr>
        <w:t xml:space="preserve"> Learning Communities?</w:t>
      </w:r>
    </w:p>
    <w:p w:rsidR="006A0151" w:rsidRDefault="006A0151" w:rsidP="0017188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we know why students do not sign up for summer classes?</w:t>
      </w:r>
    </w:p>
    <w:p w:rsidR="006038D5" w:rsidRDefault="006038D5" w:rsidP="006038D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E509E" w:rsidRDefault="008E509E" w:rsidP="006038D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E509E" w:rsidRPr="004C28E3" w:rsidRDefault="008E509E" w:rsidP="006038D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C28E3" w:rsidRDefault="00983A84" w:rsidP="00983A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Business</w:t>
      </w:r>
    </w:p>
    <w:p w:rsidR="006038D5" w:rsidRDefault="006038D5" w:rsidP="006038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State Core</w:t>
      </w:r>
    </w:p>
    <w:p w:rsidR="006A3ED4" w:rsidRDefault="006A3ED4" w:rsidP="006A3E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from Faculty Senate vote</w:t>
      </w:r>
    </w:p>
    <w:p w:rsidR="006A3ED4" w:rsidRDefault="006A3ED4" w:rsidP="006A3ED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Recognizing that all</w:t>
      </w:r>
      <w:r w:rsidR="002A5E91">
        <w:rPr>
          <w:rFonts w:ascii="Times New Roman" w:hAnsi="Times New Roman" w:cs="Times New Roman"/>
          <w:sz w:val="24"/>
          <w:szCs w:val="24"/>
        </w:rPr>
        <w:t xml:space="preserve"> college Senates must vote on the proposed core.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ED4" w:rsidRDefault="006A3ED4" w:rsidP="006A3ED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to accept, seconded, and approved unanimously</w:t>
      </w:r>
    </w:p>
    <w:p w:rsidR="00BD06A0" w:rsidRPr="00BD06A0" w:rsidRDefault="00BD06A0" w:rsidP="00BD06A0">
      <w:pPr>
        <w:rPr>
          <w:rFonts w:ascii="Times New Roman" w:hAnsi="Times New Roman" w:cs="Times New Roman"/>
          <w:sz w:val="24"/>
          <w:szCs w:val="24"/>
        </w:rPr>
      </w:pPr>
    </w:p>
    <w:p w:rsidR="006038D5" w:rsidRDefault="006038D5" w:rsidP="006038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to Faculty Evaluation Rubric</w:t>
      </w:r>
    </w:p>
    <w:p w:rsidR="00BD06A0" w:rsidRDefault="00BD06A0" w:rsidP="00BD06A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Assigning credit to Academic Success Center – to be established by the </w:t>
      </w:r>
      <w:r w:rsidR="002A5E91">
        <w:rPr>
          <w:rFonts w:ascii="Times New Roman" w:hAnsi="Times New Roman" w:cs="Times New Roman"/>
          <w:sz w:val="24"/>
          <w:szCs w:val="24"/>
        </w:rPr>
        <w:t xml:space="preserve">ASC </w:t>
      </w:r>
      <w:r>
        <w:rPr>
          <w:rFonts w:ascii="Times New Roman" w:hAnsi="Times New Roman" w:cs="Times New Roman"/>
          <w:sz w:val="24"/>
          <w:szCs w:val="24"/>
        </w:rPr>
        <w:t>committee for calendar year 2014</w:t>
      </w:r>
    </w:p>
    <w:p w:rsidR="00BD06A0" w:rsidRDefault="00BD06A0" w:rsidP="00BD06A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Contract</w:t>
      </w:r>
      <w:r w:rsidR="002A5E91">
        <w:rPr>
          <w:rFonts w:ascii="Times New Roman" w:hAnsi="Times New Roman" w:cs="Times New Roman"/>
          <w:sz w:val="24"/>
          <w:szCs w:val="24"/>
        </w:rPr>
        <w:t xml:space="preserve"> evaluation period</w:t>
      </w:r>
      <w:r>
        <w:rPr>
          <w:rFonts w:ascii="Times New Roman" w:hAnsi="Times New Roman" w:cs="Times New Roman"/>
          <w:sz w:val="24"/>
          <w:szCs w:val="24"/>
        </w:rPr>
        <w:t xml:space="preserve"> – by state rule – has been changed to 5 years versus 3 years</w:t>
      </w:r>
    </w:p>
    <w:p w:rsidR="006A3ED4" w:rsidRDefault="006A3ED4" w:rsidP="006A3ED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038D5" w:rsidRDefault="006038D5" w:rsidP="006038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online/hybrid course review rubric</w:t>
      </w:r>
    </w:p>
    <w:p w:rsidR="006A3ED4" w:rsidRDefault="006A3ED4" w:rsidP="006A3E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Question: What if a hybrid class completes something done in class that is not visible in D2L, recognizing that hybrid courses are different formats </w:t>
      </w:r>
    </w:p>
    <w:p w:rsidR="006A3ED4" w:rsidRPr="006A3ED4" w:rsidRDefault="006A3ED4" w:rsidP="006A3ED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The evaluation committee would check with the instructor to see how a particular task was accomplished.  Instructors do not have to post something on D2L just to meet requirements.</w:t>
      </w:r>
    </w:p>
    <w:p w:rsidR="006A3ED4" w:rsidRDefault="006A3ED4" w:rsidP="006A3ED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 If an instructor communicates with students via e-mail versus D2L, the evaluation team would speak with the instruction.</w:t>
      </w:r>
    </w:p>
    <w:p w:rsidR="006A3ED4" w:rsidRDefault="006A3ED4" w:rsidP="006A3E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Moved, seconded, and unanimously to accept the Rubric for Online/Hybrid Course Review</w:t>
      </w:r>
    </w:p>
    <w:p w:rsidR="002A5E91" w:rsidRDefault="002A5E91" w:rsidP="002A5E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5E91" w:rsidRPr="006A3ED4" w:rsidRDefault="002A5E91" w:rsidP="002A5E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4:35pm.</w:t>
      </w:r>
      <w:bookmarkStart w:id="0" w:name="_GoBack"/>
      <w:bookmarkEnd w:id="0"/>
    </w:p>
    <w:sectPr w:rsidR="002A5E91" w:rsidRPr="006A3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2E0D"/>
    <w:multiLevelType w:val="hybridMultilevel"/>
    <w:tmpl w:val="7BF6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E3"/>
    <w:rsid w:val="000D7160"/>
    <w:rsid w:val="00171888"/>
    <w:rsid w:val="002A5E91"/>
    <w:rsid w:val="004C28E3"/>
    <w:rsid w:val="006038D5"/>
    <w:rsid w:val="006A0151"/>
    <w:rsid w:val="006A3ED4"/>
    <w:rsid w:val="008E509E"/>
    <w:rsid w:val="00983A84"/>
    <w:rsid w:val="00A1657C"/>
    <w:rsid w:val="00BD06A0"/>
    <w:rsid w:val="00D87D4D"/>
    <w:rsid w:val="00F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Community College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DLL-15</dc:creator>
  <cp:lastModifiedBy>Harris, Daniel</cp:lastModifiedBy>
  <cp:revision>2</cp:revision>
  <dcterms:created xsi:type="dcterms:W3CDTF">2013-10-15T13:04:00Z</dcterms:created>
  <dcterms:modified xsi:type="dcterms:W3CDTF">2013-10-15T13:04:00Z</dcterms:modified>
</cp:coreProperties>
</file>